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EA" w:rsidRPr="00E34F52" w:rsidRDefault="00E24446" w:rsidP="00E24446">
      <w:pPr>
        <w:pStyle w:val="NoSpacing"/>
        <w:spacing w:line="360" w:lineRule="auto"/>
        <w:rPr>
          <w:b/>
          <w:sz w:val="32"/>
          <w:u w:val="single"/>
        </w:rPr>
      </w:pPr>
      <w:r w:rsidRPr="00E34F52">
        <w:rPr>
          <w:b/>
          <w:sz w:val="32"/>
          <w:u w:val="single"/>
        </w:rPr>
        <w:t>Jomfru Maria</w:t>
      </w:r>
      <w:r w:rsidR="00726D8D" w:rsidRPr="00E34F52">
        <w:rPr>
          <w:b/>
          <w:sz w:val="32"/>
          <w:u w:val="single"/>
        </w:rPr>
        <w:t xml:space="preserve"> – Under samme himmel 1</w:t>
      </w:r>
    </w:p>
    <w:p w:rsidR="00E24446" w:rsidRPr="00E24446" w:rsidRDefault="00E24446" w:rsidP="00F34061">
      <w:pPr>
        <w:pStyle w:val="NoSpacing"/>
        <w:spacing w:line="360" w:lineRule="auto"/>
        <w:rPr>
          <w:sz w:val="24"/>
        </w:rPr>
      </w:pPr>
      <w:r w:rsidRPr="00E24446">
        <w:rPr>
          <w:sz w:val="24"/>
        </w:rPr>
        <w:t>Den fremste av helgenene</w:t>
      </w:r>
    </w:p>
    <w:p w:rsidR="00E24446" w:rsidRPr="00E24446" w:rsidRDefault="00E24446" w:rsidP="00E24446">
      <w:pPr>
        <w:pStyle w:val="NoSpacing"/>
        <w:spacing w:line="360" w:lineRule="auto"/>
        <w:rPr>
          <w:sz w:val="24"/>
        </w:rPr>
      </w:pPr>
      <w:r w:rsidRPr="00E24446">
        <w:rPr>
          <w:sz w:val="24"/>
        </w:rPr>
        <w:t>Maria som ren og syndefri</w:t>
      </w:r>
    </w:p>
    <w:p w:rsidR="00E24446" w:rsidRPr="00E24446" w:rsidRDefault="00E24446" w:rsidP="00E24446">
      <w:pPr>
        <w:pStyle w:val="NoSpacing"/>
        <w:spacing w:line="360" w:lineRule="auto"/>
        <w:rPr>
          <w:sz w:val="24"/>
        </w:rPr>
      </w:pPr>
      <w:r w:rsidRPr="00E24446">
        <w:rPr>
          <w:sz w:val="24"/>
        </w:rPr>
        <w:t>Fødte Guds sønn, æres som himmeldronning og regnes som kirkens m,or</w:t>
      </w:r>
    </w:p>
    <w:p w:rsidR="00E24446" w:rsidRPr="00E24446" w:rsidRDefault="00E24446" w:rsidP="00E24446">
      <w:pPr>
        <w:pStyle w:val="NoSpacing"/>
        <w:spacing w:line="360" w:lineRule="auto"/>
        <w:rPr>
          <w:sz w:val="24"/>
        </w:rPr>
      </w:pPr>
      <w:r w:rsidRPr="00E24446">
        <w:rPr>
          <w:sz w:val="24"/>
        </w:rPr>
        <w:t>Hun har en spesiell posisjon og regnes som Guds mor</w:t>
      </w:r>
    </w:p>
    <w:p w:rsidR="00E24446" w:rsidRPr="00E24446" w:rsidRDefault="00E24446" w:rsidP="00E24446">
      <w:pPr>
        <w:pStyle w:val="NoSpacing"/>
        <w:spacing w:line="360" w:lineRule="auto"/>
        <w:rPr>
          <w:sz w:val="24"/>
        </w:rPr>
      </w:pPr>
      <w:r w:rsidRPr="00E24446">
        <w:rPr>
          <w:sz w:val="24"/>
        </w:rPr>
        <w:t>Mari kan vise seg formenneskene, veilede dem og gjøre under.</w:t>
      </w:r>
    </w:p>
    <w:p w:rsidR="00E24446" w:rsidRPr="00E24446" w:rsidRDefault="00E24446" w:rsidP="00E24446">
      <w:pPr>
        <w:pStyle w:val="NoSpacing"/>
        <w:spacing w:line="360" w:lineRule="auto"/>
        <w:rPr>
          <w:sz w:val="24"/>
        </w:rPr>
      </w:pPr>
      <w:r w:rsidRPr="00E24446">
        <w:rPr>
          <w:sz w:val="24"/>
        </w:rPr>
        <w:t>Hun er forbilde og veiviser for alle troende</w:t>
      </w:r>
    </w:p>
    <w:p w:rsidR="00E24446" w:rsidRPr="00E24446" w:rsidRDefault="00E24446" w:rsidP="00E24446">
      <w:pPr>
        <w:pStyle w:val="NoSpacing"/>
        <w:spacing w:line="360" w:lineRule="auto"/>
        <w:rPr>
          <w:sz w:val="24"/>
        </w:rPr>
      </w:pPr>
      <w:r>
        <w:rPr>
          <w:sz w:val="24"/>
        </w:rPr>
        <w:t>Katolikker ber til M</w:t>
      </w:r>
      <w:r w:rsidRPr="00E24446">
        <w:rPr>
          <w:sz w:val="24"/>
        </w:rPr>
        <w:t>aria om at hun skal gå i forbønn for dem hos Jesus</w:t>
      </w:r>
    </w:p>
    <w:p w:rsidR="00E24446" w:rsidRPr="00E24446" w:rsidRDefault="00E24446" w:rsidP="00E24446">
      <w:pPr>
        <w:pStyle w:val="NoSpacing"/>
        <w:spacing w:line="360" w:lineRule="auto"/>
        <w:rPr>
          <w:sz w:val="24"/>
        </w:rPr>
      </w:pPr>
      <w:r w:rsidRPr="00E24446">
        <w:rPr>
          <w:sz w:val="24"/>
        </w:rPr>
        <w:t>Maria er vanligvis kledd i rød kjole med blå kappe eller i blå kjole og rød kappe</w:t>
      </w:r>
    </w:p>
    <w:p w:rsidR="00E24446" w:rsidRPr="00E24446" w:rsidRDefault="00E24446" w:rsidP="00E24446">
      <w:pPr>
        <w:pStyle w:val="NoSpacing"/>
        <w:spacing w:line="360" w:lineRule="auto"/>
        <w:rPr>
          <w:sz w:val="24"/>
        </w:rPr>
      </w:pPr>
      <w:r w:rsidRPr="00E24446">
        <w:rPr>
          <w:sz w:val="24"/>
        </w:rPr>
        <w:t>Han kan ha krone på hode og være fremstilt som himmeldronningen.</w:t>
      </w:r>
    </w:p>
    <w:p w:rsidR="00E24446" w:rsidRDefault="00E24446" w:rsidP="00E24446">
      <w:pPr>
        <w:pStyle w:val="NoSpacing"/>
        <w:spacing w:line="360" w:lineRule="auto"/>
        <w:rPr>
          <w:sz w:val="24"/>
        </w:rPr>
      </w:pPr>
      <w:r w:rsidRPr="00E24446">
        <w:rPr>
          <w:sz w:val="24"/>
        </w:rPr>
        <w:t xml:space="preserve">Rosen som regnes som Marias blomst. </w:t>
      </w:r>
    </w:p>
    <w:p w:rsidR="00E24446" w:rsidRDefault="00E24446" w:rsidP="00E24446">
      <w:pPr>
        <w:pStyle w:val="NoSpacing"/>
        <w:spacing w:line="360" w:lineRule="auto"/>
        <w:rPr>
          <w:sz w:val="24"/>
        </w:rPr>
      </w:pPr>
      <w:r>
        <w:rPr>
          <w:sz w:val="24"/>
        </w:rPr>
        <w:t>Mange bøyer seg og korser seg foran Maria når de kommer inn i kirken.</w:t>
      </w:r>
    </w:p>
    <w:p w:rsidR="00EA3A12" w:rsidRPr="00C36344" w:rsidRDefault="00EA3A12" w:rsidP="00E24446">
      <w:pPr>
        <w:pStyle w:val="NoSpacing"/>
        <w:spacing w:line="360" w:lineRule="auto"/>
        <w:rPr>
          <w:sz w:val="32"/>
        </w:rPr>
      </w:pPr>
    </w:p>
    <w:p w:rsidR="00EA3A12" w:rsidRPr="00C36344" w:rsidRDefault="00EA3A12" w:rsidP="00E24446">
      <w:pPr>
        <w:pStyle w:val="NoSpacing"/>
        <w:spacing w:line="360" w:lineRule="auto"/>
        <w:rPr>
          <w:b/>
          <w:sz w:val="32"/>
          <w:u w:val="single"/>
        </w:rPr>
      </w:pPr>
      <w:r w:rsidRPr="00C36344">
        <w:rPr>
          <w:b/>
          <w:sz w:val="32"/>
          <w:u w:val="single"/>
        </w:rPr>
        <w:t>Hvem var Maria, Jesu Mor?</w:t>
      </w:r>
      <w:r w:rsidR="00C36344">
        <w:rPr>
          <w:b/>
          <w:sz w:val="32"/>
          <w:u w:val="single"/>
        </w:rPr>
        <w:t xml:space="preserve"> – Under samme himmel 2</w:t>
      </w:r>
    </w:p>
    <w:p w:rsidR="00EA3A12" w:rsidRPr="00C15B32" w:rsidRDefault="00EA3A12" w:rsidP="00EA3A12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 w:rsidRPr="00C15B32">
        <w:rPr>
          <w:b/>
          <w:sz w:val="24"/>
        </w:rPr>
        <w:t>Kunne fortelle om Maria i ulike tradisjoner</w:t>
      </w:r>
    </w:p>
    <w:p w:rsidR="00EA3A12" w:rsidRDefault="00EA3A12" w:rsidP="00EA3A12">
      <w:pPr>
        <w:pStyle w:val="NoSpacing"/>
        <w:numPr>
          <w:ilvl w:val="0"/>
          <w:numId w:val="2"/>
        </w:numPr>
        <w:spacing w:line="360" w:lineRule="auto"/>
        <w:rPr>
          <w:b/>
          <w:sz w:val="24"/>
        </w:rPr>
      </w:pPr>
      <w:r w:rsidRPr="00C15B32">
        <w:rPr>
          <w:b/>
          <w:sz w:val="24"/>
        </w:rPr>
        <w:t>Beskrive noen ulike kunstneriske uttrykk av Maria</w:t>
      </w:r>
    </w:p>
    <w:p w:rsidR="00C15B32" w:rsidRDefault="00C15B32" w:rsidP="00C15B32">
      <w:pPr>
        <w:pStyle w:val="NoSpacing"/>
        <w:spacing w:line="360" w:lineRule="auto"/>
        <w:rPr>
          <w:b/>
          <w:sz w:val="24"/>
        </w:rPr>
      </w:pPr>
    </w:p>
    <w:p w:rsidR="00C15B32" w:rsidRDefault="00C15B32" w:rsidP="00C15B32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t>Verdens mest berømte kvinne</w:t>
      </w:r>
    </w:p>
    <w:p w:rsidR="00C750D6" w:rsidRDefault="00C750D6" w:rsidP="00C750D6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Navnet betyr vakker</w:t>
      </w:r>
    </w:p>
    <w:p w:rsidR="00C750D6" w:rsidRDefault="00C750D6" w:rsidP="00C750D6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500 år som kirken var katolsk, ingen kunne hete Maria</w:t>
      </w:r>
    </w:p>
    <w:p w:rsidR="00C750D6" w:rsidRDefault="00C750D6" w:rsidP="00C750D6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I dag – mest brukte navn</w:t>
      </w:r>
    </w:p>
    <w:p w:rsidR="00C750D6" w:rsidRDefault="00C750D6" w:rsidP="00C750D6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15 da hun var gravid</w:t>
      </w:r>
    </w:p>
    <w:p w:rsidR="00C750D6" w:rsidRDefault="00C750D6" w:rsidP="00C750D6">
      <w:pPr>
        <w:pStyle w:val="NoSpacing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Mange spekulasjoner rundt hennes liv</w:t>
      </w:r>
    </w:p>
    <w:p w:rsidR="00AA3231" w:rsidRDefault="00AA3231" w:rsidP="00AA3231">
      <w:pPr>
        <w:pStyle w:val="NoSpacing"/>
        <w:spacing w:line="360" w:lineRule="auto"/>
        <w:rPr>
          <w:sz w:val="24"/>
        </w:rPr>
      </w:pPr>
    </w:p>
    <w:p w:rsidR="00AA3231" w:rsidRDefault="00AA3231" w:rsidP="00AA3231">
      <w:pPr>
        <w:pStyle w:val="NoSpacing"/>
        <w:spacing w:line="360" w:lineRule="auto"/>
        <w:rPr>
          <w:sz w:val="24"/>
        </w:rPr>
      </w:pPr>
    </w:p>
    <w:p w:rsidR="00AA3231" w:rsidRPr="00AA3231" w:rsidRDefault="00AA3231" w:rsidP="00AA3231">
      <w:pPr>
        <w:pStyle w:val="NoSpacing"/>
        <w:spacing w:line="360" w:lineRule="auto"/>
        <w:rPr>
          <w:sz w:val="24"/>
        </w:rPr>
      </w:pPr>
    </w:p>
    <w:tbl>
      <w:tblPr>
        <w:tblStyle w:val="TableGrid"/>
        <w:tblW w:w="0" w:type="auto"/>
        <w:tblLook w:val="04A0"/>
      </w:tblPr>
      <w:tblGrid>
        <w:gridCol w:w="2660"/>
        <w:gridCol w:w="7513"/>
      </w:tblGrid>
      <w:tr w:rsidR="00C750D6" w:rsidTr="00C750D6">
        <w:tc>
          <w:tcPr>
            <w:tcW w:w="2660" w:type="dxa"/>
          </w:tcPr>
          <w:p w:rsidR="00C750D6" w:rsidRPr="00C750D6" w:rsidRDefault="00C750D6" w:rsidP="00C750D6">
            <w:pPr>
              <w:pStyle w:val="NoSpacing"/>
              <w:spacing w:line="360" w:lineRule="auto"/>
              <w:rPr>
                <w:b/>
                <w:sz w:val="24"/>
              </w:rPr>
            </w:pPr>
            <w:r w:rsidRPr="00C750D6">
              <w:rPr>
                <w:b/>
                <w:sz w:val="24"/>
              </w:rPr>
              <w:t>Maria i DNT</w:t>
            </w:r>
          </w:p>
        </w:tc>
        <w:tc>
          <w:tcPr>
            <w:tcW w:w="7513" w:type="dxa"/>
          </w:tcPr>
          <w:p w:rsidR="00C750D6" w:rsidRDefault="00C750D6" w:rsidP="00C750D6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Lukas – Engelen Gabriel sa at hun skulle bli med barn ved Den hellige ånd.</w:t>
            </w:r>
          </w:p>
          <w:p w:rsidR="00C750D6" w:rsidRDefault="00C750D6" w:rsidP="00C750D6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Josef ville skille seg fra Maria i stillhet – Josef ville ikke at hun dør.</w:t>
            </w:r>
          </w:p>
          <w:p w:rsidR="00C750D6" w:rsidRDefault="00C750D6" w:rsidP="00C750D6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Fødte sønnen i Betlehem </w:t>
            </w:r>
          </w:p>
          <w:p w:rsidR="00C750D6" w:rsidRDefault="00C750D6" w:rsidP="00C750D6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Familien måtte rømme til Egypt – Barnemorderen Herodes</w:t>
            </w:r>
          </w:p>
          <w:p w:rsidR="00F34061" w:rsidRDefault="00F34061" w:rsidP="00C750D6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Hun var kanskje enke i ung alder</w:t>
            </w:r>
          </w:p>
          <w:p w:rsidR="00F34061" w:rsidRDefault="00F34061" w:rsidP="00C750D6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Hun ble forbilde på tro og lydighet</w:t>
            </w:r>
          </w:p>
        </w:tc>
      </w:tr>
      <w:tr w:rsidR="00C750D6" w:rsidTr="00C750D6">
        <w:tc>
          <w:tcPr>
            <w:tcW w:w="2660" w:type="dxa"/>
          </w:tcPr>
          <w:p w:rsidR="00C750D6" w:rsidRPr="00C750D6" w:rsidRDefault="00C750D6" w:rsidP="00C750D6">
            <w:pPr>
              <w:pStyle w:val="NoSpacing"/>
              <w:spacing w:line="360" w:lineRule="auto"/>
              <w:rPr>
                <w:b/>
                <w:sz w:val="24"/>
              </w:rPr>
            </w:pPr>
            <w:r w:rsidRPr="00C750D6">
              <w:rPr>
                <w:b/>
                <w:sz w:val="24"/>
              </w:rPr>
              <w:lastRenderedPageBreak/>
              <w:t>Maria i katolsk tradisjon</w:t>
            </w:r>
          </w:p>
        </w:tc>
        <w:tc>
          <w:tcPr>
            <w:tcW w:w="7513" w:type="dxa"/>
          </w:tcPr>
          <w:p w:rsidR="00C750D6" w:rsidRDefault="00861423" w:rsidP="008614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Bygger tradisjon på fortellinger i DNT og andre tradisjoner</w:t>
            </w:r>
          </w:p>
          <w:p w:rsidR="00861423" w:rsidRDefault="00861423" w:rsidP="008614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Sentral kilde – Jakobsevangeliet (ikke i Bibelen)</w:t>
            </w:r>
          </w:p>
          <w:p w:rsidR="00861423" w:rsidRDefault="00861423" w:rsidP="008614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Foreldre til Maria – (Anna og Joakim) – bodde i Jerusalem og rike</w:t>
            </w:r>
          </w:p>
          <w:p w:rsidR="00861423" w:rsidRDefault="00861423" w:rsidP="008614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Familien var av Davids ætt</w:t>
            </w:r>
          </w:p>
          <w:p w:rsidR="00861423" w:rsidRDefault="00861423" w:rsidP="008614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Maria var også en under da hun ble født</w:t>
            </w:r>
          </w:p>
          <w:p w:rsidR="00861423" w:rsidRDefault="00861423" w:rsidP="008614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Ble gift når hun var tolv år</w:t>
            </w:r>
          </w:p>
          <w:p w:rsidR="00861423" w:rsidRDefault="00C36344" w:rsidP="008614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Presetene valgte enkemannen Josef for henne</w:t>
            </w:r>
          </w:p>
          <w:p w:rsidR="00C36344" w:rsidRDefault="00C36344" w:rsidP="008614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Josef og Maria hadde aldri seksualliv sammen (barna som er nevnt er fra Josefs tidligere ekteskap)</w:t>
            </w:r>
          </w:p>
          <w:p w:rsidR="00C36344" w:rsidRDefault="00C36344" w:rsidP="008614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Maria var jomfru hele livet selv om hun fødte Jesus</w:t>
            </w:r>
          </w:p>
          <w:p w:rsidR="00C36344" w:rsidRDefault="00C36344" w:rsidP="008614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Syndefri – bilde på renhet og fromhet</w:t>
            </w:r>
          </w:p>
          <w:p w:rsidR="00C36344" w:rsidRDefault="00C36344" w:rsidP="008614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Guds mor, gudføderske, himmeldronning, kirkens mor</w:t>
            </w:r>
          </w:p>
          <w:p w:rsidR="00AC1D8B" w:rsidRDefault="00AC1D8B" w:rsidP="008614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Mange ber til henne om å gå i forbønn for dem hos Gud.</w:t>
            </w:r>
          </w:p>
          <w:p w:rsidR="00AC1D8B" w:rsidRDefault="00AC1D8B" w:rsidP="008614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Kan gripe inn i menneskenes liv og gjøre under</w:t>
            </w:r>
          </w:p>
          <w:p w:rsidR="00AC1D8B" w:rsidRDefault="00AC1D8B" w:rsidP="008614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Kunstverk av henne spiller stor rolle for mennesker</w:t>
            </w:r>
          </w:p>
          <w:p w:rsidR="00AC1D8B" w:rsidRDefault="00AC1D8B" w:rsidP="008614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1950 – stadfestet at Maria ikke døde en vanlig død, men ble tatt opp i himmelen.</w:t>
            </w:r>
          </w:p>
          <w:p w:rsidR="00AC1D8B" w:rsidRDefault="00E30784" w:rsidP="008614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Marias liv 8.september – Marias fødsel. </w:t>
            </w:r>
          </w:p>
          <w:p w:rsidR="00AA3231" w:rsidRDefault="00AA3231" w:rsidP="008614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Hun blir nevnt i rosenkrans bønnen</w:t>
            </w:r>
          </w:p>
          <w:p w:rsidR="00AA3231" w:rsidRDefault="00AA3231" w:rsidP="0086142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Mange statuer av jomfru Maria</w:t>
            </w:r>
          </w:p>
        </w:tc>
      </w:tr>
      <w:tr w:rsidR="00C750D6" w:rsidTr="00C750D6">
        <w:tc>
          <w:tcPr>
            <w:tcW w:w="2660" w:type="dxa"/>
          </w:tcPr>
          <w:p w:rsidR="00C750D6" w:rsidRPr="00C750D6" w:rsidRDefault="00C750D6" w:rsidP="00C750D6">
            <w:pPr>
              <w:pStyle w:val="NoSpacing"/>
              <w:spacing w:line="360" w:lineRule="auto"/>
              <w:rPr>
                <w:b/>
                <w:sz w:val="24"/>
              </w:rPr>
            </w:pPr>
            <w:r w:rsidRPr="00C750D6">
              <w:rPr>
                <w:b/>
                <w:sz w:val="24"/>
              </w:rPr>
              <w:t>Maria i ortodoks tradisjon</w:t>
            </w:r>
          </w:p>
        </w:tc>
        <w:tc>
          <w:tcPr>
            <w:tcW w:w="7513" w:type="dxa"/>
          </w:tcPr>
          <w:p w:rsidR="00AA3231" w:rsidRDefault="00AA3231" w:rsidP="00AA3231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Guds mor – samme tenkning som hos katolske kirke.</w:t>
            </w:r>
          </w:p>
          <w:p w:rsidR="00AA3231" w:rsidRDefault="00AA3231" w:rsidP="00AA3231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Den allerhelligste Jomfru</w:t>
            </w:r>
          </w:p>
          <w:p w:rsidR="00AA3231" w:rsidRDefault="00AA3231" w:rsidP="00AA3231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Ikke statuer, men ikoner av Guds mor – Mor med Jesusbarnet i arm</w:t>
            </w:r>
          </w:p>
          <w:p w:rsidR="00AA3231" w:rsidRDefault="00AA3231" w:rsidP="00AA3231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Ikon(bilde) formidler guddommelig kraft til menneskene.</w:t>
            </w:r>
          </w:p>
          <w:p w:rsidR="00AA3231" w:rsidRPr="00AA3231" w:rsidRDefault="00AA3231" w:rsidP="00AA3231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Første ikonet ble malt av evangelisten Lukas</w:t>
            </w:r>
          </w:p>
        </w:tc>
      </w:tr>
      <w:tr w:rsidR="00C750D6" w:rsidTr="00C750D6">
        <w:tc>
          <w:tcPr>
            <w:tcW w:w="2660" w:type="dxa"/>
          </w:tcPr>
          <w:p w:rsidR="00C750D6" w:rsidRPr="00C750D6" w:rsidRDefault="00C750D6" w:rsidP="00C750D6">
            <w:pPr>
              <w:pStyle w:val="NoSpacing"/>
              <w:spacing w:line="360" w:lineRule="auto"/>
              <w:rPr>
                <w:b/>
                <w:sz w:val="24"/>
              </w:rPr>
            </w:pPr>
            <w:r w:rsidRPr="00C750D6">
              <w:rPr>
                <w:b/>
                <w:sz w:val="24"/>
              </w:rPr>
              <w:t>Maria i Islam</w:t>
            </w:r>
          </w:p>
        </w:tc>
        <w:tc>
          <w:tcPr>
            <w:tcW w:w="7513" w:type="dxa"/>
          </w:tcPr>
          <w:p w:rsidR="00C750D6" w:rsidRDefault="00E6506D" w:rsidP="00E6506D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Flere ganger i Koranen enn i DNT</w:t>
            </w:r>
          </w:p>
          <w:p w:rsidR="00E6506D" w:rsidRDefault="00E6506D" w:rsidP="00E6506D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Hun er Jesu mor</w:t>
            </w:r>
          </w:p>
          <w:p w:rsidR="00E6506D" w:rsidRDefault="00E6506D" w:rsidP="00E6506D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Jesus regnes bare som menneske og profet</w:t>
            </w:r>
          </w:p>
          <w:p w:rsidR="00E6506D" w:rsidRDefault="00E6506D" w:rsidP="00E6506D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Maria var datter av Imran</w:t>
            </w:r>
          </w:p>
          <w:p w:rsidR="00E6506D" w:rsidRDefault="00E6506D" w:rsidP="00E6506D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Vokste opp blant prestene i fattigdommen</w:t>
            </w:r>
          </w:p>
          <w:p w:rsidR="00E6506D" w:rsidRDefault="00E6506D" w:rsidP="00E6506D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Ren, ydmyk og utvalgt</w:t>
            </w:r>
          </w:p>
          <w:p w:rsidR="00E6506D" w:rsidRDefault="00E6506D" w:rsidP="00E6506D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Maria innrettet seg slik Gud ville</w:t>
            </w:r>
          </w:p>
          <w:p w:rsidR="00E6506D" w:rsidRDefault="00E6506D" w:rsidP="00E6506D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Maria levde alene på et øde sted under svangerskapet – fødte i ly av palmetre</w:t>
            </w:r>
          </w:p>
          <w:p w:rsidR="00E6506D" w:rsidRDefault="00B075C3" w:rsidP="00E6506D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Da foreldre trodde hun var med mann – talte Jesus fra vuggen.</w:t>
            </w:r>
          </w:p>
        </w:tc>
      </w:tr>
      <w:tr w:rsidR="00C750D6" w:rsidTr="00C750D6">
        <w:tc>
          <w:tcPr>
            <w:tcW w:w="2660" w:type="dxa"/>
          </w:tcPr>
          <w:p w:rsidR="00C750D6" w:rsidRPr="00C750D6" w:rsidRDefault="00C750D6" w:rsidP="00C750D6">
            <w:pPr>
              <w:pStyle w:val="NoSpacing"/>
              <w:spacing w:line="360" w:lineRule="auto"/>
              <w:rPr>
                <w:b/>
                <w:sz w:val="24"/>
              </w:rPr>
            </w:pPr>
            <w:r w:rsidRPr="00C750D6">
              <w:rPr>
                <w:b/>
                <w:sz w:val="24"/>
              </w:rPr>
              <w:lastRenderedPageBreak/>
              <w:t>Maria i Norsk tradisjon</w:t>
            </w:r>
          </w:p>
        </w:tc>
        <w:tc>
          <w:tcPr>
            <w:tcW w:w="7513" w:type="dxa"/>
          </w:tcPr>
          <w:p w:rsidR="00C750D6" w:rsidRDefault="00B075C3" w:rsidP="00B075C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Stammer fra katolsk tid</w:t>
            </w:r>
          </w:p>
          <w:p w:rsidR="00B075C3" w:rsidRDefault="00B075C3" w:rsidP="00B075C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Marias fødselsdag</w:t>
            </w:r>
          </w:p>
          <w:p w:rsidR="00B075C3" w:rsidRDefault="00B075C3" w:rsidP="00B075C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Marias budskapsdag – Gabriel forteller om Jesus 25.mars – hvit farge (Vårfruemesse)</w:t>
            </w:r>
          </w:p>
          <w:p w:rsidR="00314143" w:rsidRDefault="00314143" w:rsidP="00B075C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Tiriltunge er kalt Marias gullsko</w:t>
            </w:r>
          </w:p>
          <w:p w:rsidR="00314143" w:rsidRDefault="00314143" w:rsidP="00B075C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Hvite lilje er symbol på Marias renhet – vokst i fotsporene da hun reiste til Betlehem</w:t>
            </w:r>
          </w:p>
          <w:p w:rsidR="00CD4363" w:rsidRDefault="00CD4363" w:rsidP="00B075C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Marihøne er oppkalt etter Jesu mor. Dette insektet kalles også gullsmed, gullhøne eller mariaflyfly.</w:t>
            </w:r>
          </w:p>
          <w:p w:rsidR="00CD4363" w:rsidRDefault="00CD4363" w:rsidP="00B075C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1997 ble det laget marismykker</w:t>
            </w:r>
          </w:p>
          <w:p w:rsidR="00CD4363" w:rsidRDefault="00CD4363" w:rsidP="00B075C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</w:p>
        </w:tc>
      </w:tr>
      <w:tr w:rsidR="00C750D6" w:rsidTr="00C750D6">
        <w:tc>
          <w:tcPr>
            <w:tcW w:w="2660" w:type="dxa"/>
          </w:tcPr>
          <w:p w:rsidR="00C750D6" w:rsidRPr="00C750D6" w:rsidRDefault="00C750D6" w:rsidP="00C750D6">
            <w:pPr>
              <w:pStyle w:val="NoSpacing"/>
              <w:spacing w:line="360" w:lineRule="auto"/>
              <w:rPr>
                <w:b/>
                <w:sz w:val="24"/>
              </w:rPr>
            </w:pPr>
            <w:r w:rsidRPr="00C750D6">
              <w:rPr>
                <w:b/>
                <w:sz w:val="24"/>
              </w:rPr>
              <w:t>En legende</w:t>
            </w:r>
          </w:p>
        </w:tc>
        <w:tc>
          <w:tcPr>
            <w:tcW w:w="7513" w:type="dxa"/>
          </w:tcPr>
          <w:p w:rsidR="00C750D6" w:rsidRDefault="00CD4363" w:rsidP="00CD4363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En legende er en fortelling om en religiøs person eller en helgen. Blandet noe faktastoff og fri fantasi.</w:t>
            </w:r>
          </w:p>
        </w:tc>
      </w:tr>
    </w:tbl>
    <w:p w:rsidR="00C750D6" w:rsidRPr="00C750D6" w:rsidRDefault="00C750D6" w:rsidP="00C750D6">
      <w:pPr>
        <w:pStyle w:val="NoSpacing"/>
        <w:spacing w:line="360" w:lineRule="auto"/>
        <w:rPr>
          <w:sz w:val="24"/>
        </w:rPr>
      </w:pPr>
    </w:p>
    <w:sectPr w:rsidR="00C750D6" w:rsidRPr="00C750D6" w:rsidSect="00C750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93969"/>
    <w:multiLevelType w:val="hybridMultilevel"/>
    <w:tmpl w:val="132E4276"/>
    <w:lvl w:ilvl="0" w:tplc="EBAA9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87047"/>
    <w:multiLevelType w:val="hybridMultilevel"/>
    <w:tmpl w:val="5E8A5F08"/>
    <w:lvl w:ilvl="0" w:tplc="6220C1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B67F28"/>
    <w:multiLevelType w:val="hybridMultilevel"/>
    <w:tmpl w:val="30FC849C"/>
    <w:lvl w:ilvl="0" w:tplc="33383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/>
  <w:rsids>
    <w:rsidRoot w:val="00E24446"/>
    <w:rsid w:val="00314143"/>
    <w:rsid w:val="00726D8D"/>
    <w:rsid w:val="00861423"/>
    <w:rsid w:val="00AA3231"/>
    <w:rsid w:val="00AC1D8B"/>
    <w:rsid w:val="00AF02EA"/>
    <w:rsid w:val="00B075C3"/>
    <w:rsid w:val="00C15B32"/>
    <w:rsid w:val="00C36344"/>
    <w:rsid w:val="00C750D6"/>
    <w:rsid w:val="00CD4363"/>
    <w:rsid w:val="00E24446"/>
    <w:rsid w:val="00E30784"/>
    <w:rsid w:val="00E34F52"/>
    <w:rsid w:val="00E6506D"/>
    <w:rsid w:val="00EA3A12"/>
    <w:rsid w:val="00F3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446"/>
    <w:pPr>
      <w:ind w:left="720"/>
      <w:contextualSpacing/>
    </w:pPr>
  </w:style>
  <w:style w:type="paragraph" w:styleId="NoSpacing">
    <w:name w:val="No Spacing"/>
    <w:uiPriority w:val="1"/>
    <w:qFormat/>
    <w:rsid w:val="00E24446"/>
    <w:pPr>
      <w:spacing w:after="0" w:line="240" w:lineRule="auto"/>
    </w:pPr>
  </w:style>
  <w:style w:type="table" w:styleId="TableGrid">
    <w:name w:val="Table Grid"/>
    <w:basedOn w:val="TableNormal"/>
    <w:uiPriority w:val="59"/>
    <w:rsid w:val="00C75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534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Acer Aspire 5737z</cp:lastModifiedBy>
  <cp:revision>11</cp:revision>
  <dcterms:created xsi:type="dcterms:W3CDTF">2013-12-24T13:56:00Z</dcterms:created>
  <dcterms:modified xsi:type="dcterms:W3CDTF">2013-12-24T16:26:00Z</dcterms:modified>
</cp:coreProperties>
</file>